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06" w:rsidRPr="000821AF" w:rsidRDefault="00574D06" w:rsidP="00574D06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0821AF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6</w:t>
      </w:r>
      <w:proofErr w:type="gramEnd"/>
      <w:r w:rsidRPr="000821AF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MATEMATİK</w:t>
      </w:r>
      <w:r w:rsidRPr="000821AF">
        <w:rPr>
          <w:rFonts w:cstheme="minorHAnsi"/>
          <w:b/>
          <w:sz w:val="24"/>
          <w:szCs w:val="24"/>
        </w:rPr>
        <w:t xml:space="preserve"> DERSİ</w:t>
      </w:r>
    </w:p>
    <w:tbl>
      <w:tblPr>
        <w:tblpPr w:leftFromText="141" w:rightFromText="141" w:vertAnchor="page" w:horzAnchor="margin" w:tblpY="3013"/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6689"/>
        <w:gridCol w:w="488"/>
      </w:tblGrid>
      <w:tr w:rsidR="00574D06" w:rsidRPr="002373A3" w:rsidTr="00574D06">
        <w:trPr>
          <w:trHeight w:val="66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Doğal Sayılarla İşlemler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M.6.1.1.1. Bir doğal sayının kendisiyle tekrarlı çarpımını üslü ifade olarak yazar ve değerini hesaplar.**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M.6.1.1.2. İşlem önceliğini dikkate alarak doğal sayılarla dört işlem yapar.**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M.6.1.1.3. Doğal sayılarda ortak çarpan parantezine alma ve dağılma özelliğini uygulamaya yönelik işlemler yapar.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M.6.1.1.4. Doğal sayılarla dört işlem yapmayı gerektiren problemleri çözer ve kurar.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Çarpanlar ve Katlar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M.6.1.2.1. Doğal sayıların çarpanlarını ve katlarını belirler.**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M.6.1.2.2. 2, 3, 4, 5, 6, 9 ve 10’a </w:t>
            </w:r>
            <w:proofErr w:type="spellStart"/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kalansız</w:t>
            </w:r>
            <w:proofErr w:type="spellEnd"/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bölünebilme kurallarını açıklar ve kullanır.**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M.6.1.2.3. Asal sayıları özellikleriyle belirler.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M.6.1.2.4. Doğal sayıların asal çarpanlarını belirler.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574D06" w:rsidRPr="002373A3" w:rsidTr="00574D06">
        <w:trPr>
          <w:trHeight w:val="663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M.6.1.2.5. İki doğal sayının ortak bölenleri ile ortak katlarını belirler, ilgili problemleri çözer.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4D06" w:rsidRPr="002373A3" w:rsidRDefault="00574D06" w:rsidP="0057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</w:tbl>
    <w:p w:rsidR="00574D06" w:rsidRPr="000821AF" w:rsidRDefault="00574D06" w:rsidP="00574D06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 1. ORTAK YAZILI SINAV SEN</w:t>
      </w:r>
      <w:bookmarkStart w:id="0" w:name="_GoBack"/>
      <w:bookmarkEnd w:id="0"/>
      <w:r w:rsidRPr="000821AF">
        <w:rPr>
          <w:rFonts w:cstheme="minorHAnsi"/>
          <w:b/>
          <w:sz w:val="24"/>
          <w:szCs w:val="24"/>
        </w:rPr>
        <w:t>ARYO TABLOSU (</w:t>
      </w:r>
      <w:r>
        <w:rPr>
          <w:rFonts w:cstheme="minorHAnsi"/>
          <w:b/>
          <w:sz w:val="24"/>
          <w:szCs w:val="24"/>
        </w:rPr>
        <w:t>3</w:t>
      </w:r>
      <w:r w:rsidRPr="000821AF">
        <w:rPr>
          <w:rFonts w:cstheme="minorHAnsi"/>
          <w:b/>
          <w:sz w:val="24"/>
          <w:szCs w:val="24"/>
        </w:rPr>
        <w:t>. Senaryo)</w:t>
      </w:r>
    </w:p>
    <w:sectPr w:rsidR="00574D06" w:rsidRPr="0008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3"/>
    <w:rsid w:val="002373A3"/>
    <w:rsid w:val="003E687C"/>
    <w:rsid w:val="00574D06"/>
    <w:rsid w:val="00F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35AA4-2A2E-4BBA-89C0-E5330AFD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2023-10-17T11:31:00Z</dcterms:created>
  <dcterms:modified xsi:type="dcterms:W3CDTF">2023-10-17T11:42:00Z</dcterms:modified>
</cp:coreProperties>
</file>